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FC" w:rsidRPr="0000733A" w:rsidRDefault="000D0EFC" w:rsidP="000D0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0733A">
        <w:rPr>
          <w:rFonts w:ascii="Times New Roman" w:eastAsia="Times New Roman" w:hAnsi="Times New Roman" w:cs="Times New Roman"/>
          <w:b/>
          <w:bCs/>
          <w:smallCaps/>
          <w:color w:val="000000"/>
          <w:sz w:val="36"/>
          <w:szCs w:val="36"/>
          <w:lang w:eastAsia="en-CA"/>
        </w:rPr>
        <w:t>Garden Valley Collegiate</w:t>
      </w:r>
    </w:p>
    <w:p w:rsidR="000D0EFC" w:rsidRPr="0000733A" w:rsidRDefault="000D0EFC" w:rsidP="000D0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46"/>
          <w:szCs w:val="46"/>
          <w:lang w:eastAsia="en-CA"/>
        </w:rPr>
        <w:t>Band</w:t>
      </w:r>
      <w:r w:rsidRPr="0000733A">
        <w:rPr>
          <w:rFonts w:ascii="Times New Roman" w:eastAsia="Times New Roman" w:hAnsi="Times New Roman" w:cs="Times New Roman"/>
          <w:b/>
          <w:bCs/>
          <w:smallCaps/>
          <w:color w:val="000000"/>
          <w:sz w:val="46"/>
          <w:szCs w:val="46"/>
          <w:lang w:eastAsia="en-CA"/>
        </w:rPr>
        <w:t xml:space="preserve"> Course Outline</w:t>
      </w:r>
    </w:p>
    <w:p w:rsidR="000D0EFC" w:rsidRPr="0000733A" w:rsidRDefault="000D0EFC" w:rsidP="000D0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0733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Instructor: </w:t>
      </w:r>
      <w:r w:rsidRPr="000663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Mrs. Hodge</w:t>
      </w:r>
      <w:r w:rsidRPr="0000733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  Email</w:t>
      </w:r>
      <w:r w:rsidRPr="000663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: </w:t>
      </w:r>
      <w:r w:rsidRPr="000663A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en-CA"/>
        </w:rPr>
        <w:t>melissa.hodge@gvsd.ca</w:t>
      </w:r>
    </w:p>
    <w:p w:rsidR="000D0EFC" w:rsidRPr="0000733A" w:rsidRDefault="000D0EFC" w:rsidP="000D0E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6758D" w:rsidRPr="0000733A" w:rsidRDefault="00A6758D" w:rsidP="00A675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007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CA"/>
        </w:rPr>
        <w:t>COURSE DESCRIPTION</w:t>
      </w:r>
    </w:p>
    <w:p w:rsidR="00A6758D" w:rsidRDefault="000D0EFC" w:rsidP="00A675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The GVC band room</w:t>
      </w:r>
      <w:r w:rsidRPr="000D0E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is </w:t>
      </w:r>
      <w:r w:rsidRPr="000D0E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a safe space for students to explore and develop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their musical </w:t>
      </w:r>
      <w:r w:rsidR="00A675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and life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skills.  A band is a team! Skills required for a successful </w:t>
      </w:r>
      <w:r w:rsidR="00A675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team/band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include, but are not limited to, compassion, </w:t>
      </w:r>
      <w:r w:rsidRPr="000D0E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patience, dedication, perseverance, teamwork and acceptance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.  </w:t>
      </w:r>
      <w:r w:rsidR="00A6758D" w:rsidRPr="000D0E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We work together </w:t>
      </w:r>
      <w:r w:rsidR="00A675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to make beautiful and meaningful music in an environment where everyone is valued and supported.  </w:t>
      </w:r>
    </w:p>
    <w:p w:rsidR="000D0EFC" w:rsidRPr="000663A1" w:rsidRDefault="000D0EFC" w:rsidP="00D1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C495F" w:rsidRDefault="00BC495F" w:rsidP="000D0E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CA"/>
        </w:rPr>
        <w:t xml:space="preserve">IMPORTANT </w:t>
      </w:r>
      <w:r w:rsidR="00567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CA"/>
        </w:rPr>
        <w:t xml:space="preserve">MUSIC RELATED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CA"/>
        </w:rPr>
        <w:t>DATES</w:t>
      </w:r>
    </w:p>
    <w:p w:rsidR="00BC495F" w:rsidRDefault="00BC495F" w:rsidP="000D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Bye Bye Birdie Musical: November 17-19, 2016</w:t>
      </w:r>
    </w:p>
    <w:p w:rsidR="00BC495F" w:rsidRDefault="00BC495F" w:rsidP="000D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Junior Winter Concert: December 6, 2016</w:t>
      </w:r>
    </w:p>
    <w:p w:rsidR="00BC495F" w:rsidRDefault="00BC495F" w:rsidP="000D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Senior Winter Concert: December 7, 2016</w:t>
      </w:r>
    </w:p>
    <w:p w:rsidR="00BC495F" w:rsidRDefault="002E64B4" w:rsidP="000D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Optimist Band Festival: Feb</w:t>
      </w:r>
      <w:r w:rsidR="00BC495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ruary 21-24, 2017</w:t>
      </w:r>
    </w:p>
    <w:p w:rsidR="00BC495F" w:rsidRDefault="00BC495F" w:rsidP="000D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Brandon Jazz Festival (Jazz Band Members Only): March 2-4, 2017</w:t>
      </w:r>
    </w:p>
    <w:p w:rsidR="002E64B4" w:rsidRDefault="002E64B4" w:rsidP="000D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Jazz Café: April 7, 2017</w:t>
      </w:r>
    </w:p>
    <w:p w:rsidR="002E64B4" w:rsidRDefault="002E64B4" w:rsidP="000D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Senior Tour (Grades 10-12 Only): TBA (late April)</w:t>
      </w:r>
    </w:p>
    <w:p w:rsidR="00BC495F" w:rsidRDefault="00BC495F" w:rsidP="000D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Music Monday: May 1, 2017</w:t>
      </w:r>
    </w:p>
    <w:p w:rsidR="00BC495F" w:rsidRDefault="00BC495F" w:rsidP="000D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Jazz Night in the Zone: May 18, 2017</w:t>
      </w:r>
    </w:p>
    <w:p w:rsidR="00BC495F" w:rsidRDefault="00BC495F" w:rsidP="000D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Spring Concert: May 25, 2017</w:t>
      </w:r>
    </w:p>
    <w:p w:rsidR="00BC495F" w:rsidRDefault="00BC495F" w:rsidP="000D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D1414A" w:rsidRPr="00F50324" w:rsidRDefault="00D1414A" w:rsidP="00D141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CA"/>
        </w:rPr>
        <w:t>LEARNING OBJECTIVES</w:t>
      </w:r>
    </w:p>
    <w:p w:rsidR="00D1414A" w:rsidRPr="00D1414A" w:rsidRDefault="00D1414A" w:rsidP="00D14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</w:pPr>
      <w:r w:rsidRPr="00F5032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There are 4 Essential Learning Areas in Manitoba’s Grade 9-12 Music Framework.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These ELAs are intended to cent</w:t>
      </w:r>
      <w:r w:rsidRPr="00F5032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r</w:t>
      </w:r>
      <w:r w:rsidRPr="00F5032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around the student as an </w:t>
      </w:r>
      <w:r w:rsidRPr="00D141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  <w:t>active and full participant in music-making.</w:t>
      </w:r>
    </w:p>
    <w:p w:rsidR="00D1414A" w:rsidRPr="00D1414A" w:rsidRDefault="00D1414A" w:rsidP="00D1414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D1414A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Making Music</w:t>
      </w:r>
    </w:p>
    <w:p w:rsidR="00D1414A" w:rsidRPr="00D1414A" w:rsidRDefault="00D1414A" w:rsidP="00D1414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D1414A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Creating Music</w:t>
      </w:r>
    </w:p>
    <w:p w:rsidR="00D1414A" w:rsidRPr="00D1414A" w:rsidRDefault="00D1414A" w:rsidP="00D1414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D1414A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Connecting with Music</w:t>
      </w:r>
    </w:p>
    <w:p w:rsidR="00D1414A" w:rsidRPr="00D1414A" w:rsidRDefault="00D1414A" w:rsidP="00D1414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D1414A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Responding to Music</w:t>
      </w:r>
    </w:p>
    <w:p w:rsidR="00D1414A" w:rsidRPr="00F50324" w:rsidRDefault="00D1414A" w:rsidP="00D141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D1414A" w:rsidRPr="00F50324" w:rsidRDefault="00D1414A" w:rsidP="00D14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F5032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Based on these four ELA’s, students should be able to use musical tools, to communicate creatively and expressively, connect to context, and reflect on their learning.</w:t>
      </w:r>
    </w:p>
    <w:p w:rsidR="00D1414A" w:rsidRDefault="00D1414A" w:rsidP="00D141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CA"/>
        </w:rPr>
      </w:pPr>
    </w:p>
    <w:p w:rsidR="00D1414A" w:rsidRPr="00F50324" w:rsidRDefault="00D1414A" w:rsidP="00D141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CA"/>
        </w:rPr>
        <w:t>ASSESSMENT PLAN</w:t>
      </w:r>
    </w:p>
    <w:p w:rsidR="00D1414A" w:rsidRPr="00F50324" w:rsidRDefault="00D1414A" w:rsidP="00D14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F5032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In addition to traditional written assignments and tests, students will be assessed on each of the 4 ELAs, as discussed above. Some of this assessment will be observational evidence based on the student’s demonstrated abilities and involvement during class/rehearsal time. </w:t>
      </w:r>
    </w:p>
    <w:p w:rsidR="00D1414A" w:rsidRPr="00F50324" w:rsidRDefault="00D1414A" w:rsidP="00D14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D1414A" w:rsidRPr="00F50324" w:rsidRDefault="00D1414A" w:rsidP="00D14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F5032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The final cut-off date for each semester will be 1 week prior to the submission of marks. </w:t>
      </w:r>
    </w:p>
    <w:p w:rsidR="00D1414A" w:rsidRPr="00F50324" w:rsidRDefault="00D1414A" w:rsidP="00D14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D1414A" w:rsidRPr="00F50324" w:rsidRDefault="00D1414A" w:rsidP="00D14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F5032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The mark breakdown is as follows:</w:t>
      </w:r>
    </w:p>
    <w:p w:rsidR="00D1414A" w:rsidRPr="00F50324" w:rsidRDefault="00D1414A" w:rsidP="00D1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D45647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lastRenderedPageBreak/>
        <w:t xml:space="preserve">Music </w:t>
      </w:r>
      <w:r w:rsidR="00D45647" w:rsidRPr="00D45647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>Language &amp; Skills</w:t>
      </w:r>
      <w:r w:rsidRPr="00F5032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ab/>
      </w:r>
      <w:r w:rsidRPr="00F5032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ab/>
      </w:r>
      <w:r w:rsidRPr="00F5032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ab/>
      </w:r>
      <w:r w:rsidR="00D45647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ab/>
      </w:r>
      <w:r w:rsidR="00D45647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ab/>
      </w:r>
      <w:r w:rsidRPr="00F5032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ab/>
      </w:r>
      <w:r w:rsidRPr="00F5032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ab/>
        <w:t>3</w:t>
      </w:r>
      <w:r w:rsidR="00D45647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5</w:t>
      </w:r>
      <w:r w:rsidRPr="00F5032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%</w:t>
      </w:r>
      <w:r w:rsidRPr="00F5032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br/>
        <w:t>Technical abilities, literacy, theory</w:t>
      </w:r>
      <w:r w:rsidRPr="00F5032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br/>
      </w:r>
    </w:p>
    <w:p w:rsidR="00D1414A" w:rsidRPr="00F50324" w:rsidRDefault="00D45647" w:rsidP="00D1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D456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n-CA"/>
        </w:rPr>
        <w:t>Creative Expression in Music</w:t>
      </w:r>
      <w:r w:rsidR="00D1414A" w:rsidRPr="00F5032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ab/>
      </w:r>
      <w:r w:rsidR="00D1414A" w:rsidRPr="00F5032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ab/>
      </w:r>
      <w:r w:rsidR="00D1414A" w:rsidRPr="00F5032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ab/>
      </w:r>
      <w:r w:rsidR="00D1414A" w:rsidRPr="00F5032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ab/>
      </w:r>
      <w:r w:rsidR="00D1414A" w:rsidRPr="00F5032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ab/>
      </w:r>
      <w:r w:rsidR="00D1414A" w:rsidRPr="00F5032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ab/>
        <w:t>10%</w:t>
      </w:r>
      <w:r w:rsidR="00D1414A" w:rsidRPr="00F5032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br/>
      </w:r>
      <w:r w:rsidR="00D1414A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C</w:t>
      </w:r>
      <w:r w:rsidR="00D1414A" w:rsidRPr="00F5032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onveying appropriate mood</w:t>
      </w:r>
      <w:r w:rsidR="00D1414A" w:rsidRPr="00F5032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br/>
      </w:r>
    </w:p>
    <w:p w:rsidR="00D1414A" w:rsidRPr="00F50324" w:rsidRDefault="00D1414A" w:rsidP="00D1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F50324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 xml:space="preserve">Connecting with Music </w:t>
      </w:r>
      <w:r w:rsidRPr="00F50324">
        <w:rPr>
          <w:rFonts w:ascii="Times New Roman" w:eastAsia="Times New Roman" w:hAnsi="Times New Roman" w:cs="Times New Roman"/>
          <w:i/>
          <w:sz w:val="24"/>
          <w:szCs w:val="24"/>
          <w:lang w:val="en-US" w:eastAsia="en-CA"/>
        </w:rPr>
        <w:t>(Music and Context)</w:t>
      </w:r>
      <w:r w:rsidRPr="00F5032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ab/>
      </w:r>
      <w:r w:rsidRPr="00F5032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ab/>
      </w:r>
      <w:r w:rsidRPr="00F5032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ab/>
      </w:r>
      <w:r w:rsidRPr="00F5032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ab/>
      </w:r>
      <w:r w:rsidRPr="00F5032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ab/>
      </w:r>
      <w:r w:rsidR="00D45647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1</w:t>
      </w:r>
      <w:r w:rsidRPr="00F5032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0%</w:t>
      </w:r>
      <w:r w:rsidRPr="00F5032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br/>
        <w:t>Music History/Music and Culture assignments</w:t>
      </w:r>
      <w:r w:rsidRPr="00F5032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br/>
      </w:r>
    </w:p>
    <w:p w:rsidR="00D45647" w:rsidRDefault="00D1414A" w:rsidP="00D1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F50324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 xml:space="preserve">Responding to Music </w:t>
      </w:r>
      <w:r w:rsidRPr="00F50324">
        <w:rPr>
          <w:rFonts w:ascii="Times New Roman" w:eastAsia="Times New Roman" w:hAnsi="Times New Roman" w:cs="Times New Roman"/>
          <w:i/>
          <w:sz w:val="24"/>
          <w:szCs w:val="24"/>
          <w:lang w:val="en-US" w:eastAsia="en-CA"/>
        </w:rPr>
        <w:t>(Perception, Reflection, &amp; Response)</w:t>
      </w:r>
      <w:r w:rsidRPr="00F5032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ab/>
      </w:r>
      <w:r w:rsidRPr="00F5032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ab/>
      </w:r>
      <w:r w:rsidRPr="00F5032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ab/>
        <w:t>10%</w:t>
      </w:r>
      <w:r w:rsidRPr="00F5032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br/>
        <w:t>Personal written responses, program notes, ensemble skills</w:t>
      </w:r>
    </w:p>
    <w:p w:rsidR="00D45647" w:rsidRDefault="00D45647" w:rsidP="00D1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D1414A" w:rsidRPr="009A4332" w:rsidRDefault="00D45647" w:rsidP="00D1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D45647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 xml:space="preserve">Listening </w:t>
      </w:r>
      <w:r w:rsidR="009A4332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>Assignments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ab/>
      </w:r>
      <w:r w:rsidRPr="00D45647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5</w:t>
      </w:r>
      <w:r w:rsidRPr="00D45647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%</w:t>
      </w:r>
      <w:r w:rsidR="00D1414A" w:rsidRPr="00D45647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br/>
      </w:r>
      <w:bookmarkStart w:id="0" w:name="_GoBack"/>
      <w:bookmarkEnd w:id="0"/>
    </w:p>
    <w:p w:rsidR="00D45647" w:rsidRDefault="00D45647" w:rsidP="00D1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D1414A" w:rsidRPr="00F50324" w:rsidRDefault="00D1414A" w:rsidP="00D1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F5032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Most assignments will be marked using a rubric scale of 4, like the one below. </w:t>
      </w:r>
    </w:p>
    <w:p w:rsidR="00D1414A" w:rsidRPr="00F50324" w:rsidRDefault="00D1414A" w:rsidP="00D1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2304"/>
        <w:gridCol w:w="2351"/>
        <w:gridCol w:w="2347"/>
        <w:gridCol w:w="2348"/>
      </w:tblGrid>
      <w:tr w:rsidR="00D1414A" w:rsidRPr="00F50324" w:rsidTr="00EB4BE9">
        <w:tc>
          <w:tcPr>
            <w:tcW w:w="2304" w:type="dxa"/>
          </w:tcPr>
          <w:p w:rsidR="00D1414A" w:rsidRPr="00F50324" w:rsidRDefault="00D1414A" w:rsidP="00EB4BE9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F50324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  <w:p w:rsidR="00D1414A" w:rsidRPr="00F50324" w:rsidRDefault="00D1414A" w:rsidP="00EB4BE9">
            <w:pPr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F50324"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Beginning </w:t>
            </w:r>
            <w:r w:rsidRPr="00F50324">
              <w:rPr>
                <w:rFonts w:ascii="Times New Roman" w:eastAsia="Times New Roman" w:hAnsi="Times New Roman" w:cs="Times New Roman"/>
                <w:b/>
                <w:lang w:eastAsia="en-CA"/>
              </w:rPr>
              <w:br/>
              <w:t xml:space="preserve">to Develop </w:t>
            </w:r>
          </w:p>
        </w:tc>
        <w:tc>
          <w:tcPr>
            <w:tcW w:w="2351" w:type="dxa"/>
          </w:tcPr>
          <w:p w:rsidR="00D1414A" w:rsidRPr="00F50324" w:rsidRDefault="00D1414A" w:rsidP="00EB4BE9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F50324">
              <w:rPr>
                <w:rFonts w:ascii="Times New Roman" w:eastAsia="Times New Roman" w:hAnsi="Times New Roman" w:cs="Times New Roman"/>
                <w:lang w:eastAsia="en-CA"/>
              </w:rPr>
              <w:t>2</w:t>
            </w:r>
          </w:p>
          <w:p w:rsidR="00D1414A" w:rsidRPr="00F50324" w:rsidRDefault="00D1414A" w:rsidP="00EB4BE9">
            <w:pPr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F50324">
              <w:rPr>
                <w:rFonts w:ascii="Times New Roman" w:eastAsia="Times New Roman" w:hAnsi="Times New Roman" w:cs="Times New Roman"/>
                <w:b/>
                <w:lang w:eastAsia="en-CA"/>
              </w:rPr>
              <w:t>Approaching Expectations</w:t>
            </w:r>
          </w:p>
        </w:tc>
        <w:tc>
          <w:tcPr>
            <w:tcW w:w="2347" w:type="dxa"/>
          </w:tcPr>
          <w:p w:rsidR="00D1414A" w:rsidRPr="00F50324" w:rsidRDefault="00D1414A" w:rsidP="00EB4BE9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F50324">
              <w:rPr>
                <w:rFonts w:ascii="Times New Roman" w:eastAsia="Times New Roman" w:hAnsi="Times New Roman" w:cs="Times New Roman"/>
                <w:lang w:eastAsia="en-CA"/>
              </w:rPr>
              <w:t>3</w:t>
            </w:r>
          </w:p>
          <w:p w:rsidR="00D1414A" w:rsidRPr="00F50324" w:rsidRDefault="00D1414A" w:rsidP="00EB4BE9">
            <w:pPr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F50324"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Meeting </w:t>
            </w:r>
            <w:r w:rsidRPr="00F50324">
              <w:rPr>
                <w:rFonts w:ascii="Times New Roman" w:eastAsia="Times New Roman" w:hAnsi="Times New Roman" w:cs="Times New Roman"/>
                <w:b/>
                <w:lang w:eastAsia="en-CA"/>
              </w:rPr>
              <w:br/>
              <w:t>Expectations</w:t>
            </w:r>
          </w:p>
        </w:tc>
        <w:tc>
          <w:tcPr>
            <w:tcW w:w="2348" w:type="dxa"/>
          </w:tcPr>
          <w:p w:rsidR="00D1414A" w:rsidRPr="00F50324" w:rsidRDefault="00D1414A" w:rsidP="00EB4BE9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F50324">
              <w:rPr>
                <w:rFonts w:ascii="Times New Roman" w:eastAsia="Times New Roman" w:hAnsi="Times New Roman" w:cs="Times New Roman"/>
                <w:lang w:eastAsia="en-CA"/>
              </w:rPr>
              <w:t>4</w:t>
            </w:r>
          </w:p>
          <w:p w:rsidR="00D1414A" w:rsidRPr="00F50324" w:rsidRDefault="00D1414A" w:rsidP="00EB4BE9">
            <w:pPr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F50324">
              <w:rPr>
                <w:rFonts w:ascii="Times New Roman" w:eastAsia="Times New Roman" w:hAnsi="Times New Roman" w:cs="Times New Roman"/>
                <w:b/>
                <w:lang w:eastAsia="en-CA"/>
              </w:rPr>
              <w:t>Exceeding Expectations</w:t>
            </w:r>
          </w:p>
        </w:tc>
      </w:tr>
    </w:tbl>
    <w:p w:rsidR="00D1414A" w:rsidRPr="00F50324" w:rsidRDefault="00D1414A" w:rsidP="00D1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D1414A" w:rsidRPr="00F50324" w:rsidRDefault="00D1414A" w:rsidP="00D1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F5032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You will be able to check in at any time on PowerSchool for an update on your mark. I will do my best to keep the GradeBook as up to date as possible. </w:t>
      </w:r>
    </w:p>
    <w:p w:rsidR="00D1414A" w:rsidRDefault="00D1414A" w:rsidP="000D0E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CA"/>
        </w:rPr>
      </w:pPr>
    </w:p>
    <w:p w:rsidR="005679A1" w:rsidRPr="005679A1" w:rsidRDefault="005679A1" w:rsidP="000D0E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CA"/>
        </w:rPr>
      </w:pPr>
      <w:r w:rsidRPr="00567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CA"/>
        </w:rPr>
        <w:t>CONCERT DRESS</w:t>
      </w:r>
    </w:p>
    <w:p w:rsidR="00BC495F" w:rsidRDefault="002E64B4" w:rsidP="000D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ALL BLACK: Black shirt, b</w:t>
      </w:r>
      <w:r w:rsidR="005679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lack pants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/skirt</w:t>
      </w:r>
      <w:r w:rsidR="005679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, black socks,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and </w:t>
      </w:r>
      <w:r w:rsidR="005679A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black shoes.  </w:t>
      </w:r>
    </w:p>
    <w:p w:rsidR="005679A1" w:rsidRPr="00BC495F" w:rsidRDefault="005679A1" w:rsidP="000D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0D0EFC" w:rsidRPr="000663A1" w:rsidRDefault="00BC495F" w:rsidP="000D0E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CA"/>
        </w:rPr>
        <w:t xml:space="preserve">CONTACT INFORMATION </w:t>
      </w:r>
    </w:p>
    <w:p w:rsidR="000D0EFC" w:rsidRPr="000663A1" w:rsidRDefault="000D0EFC" w:rsidP="000D0E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663A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Email: </w:t>
      </w:r>
      <w:hyperlink r:id="rId8" w:history="1">
        <w:r w:rsidRPr="00963F4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melissa.hodge@gvsd.ca</w:t>
        </w:r>
      </w:hyperlink>
    </w:p>
    <w:p w:rsidR="000D0EFC" w:rsidRDefault="000D0EFC" w:rsidP="000D0E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Telephone: (204) 325-8008</w:t>
      </w:r>
    </w:p>
    <w:p w:rsidR="000D0EFC" w:rsidRDefault="000D0EFC" w:rsidP="000D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C495F" w:rsidRDefault="00BC495F" w:rsidP="000D0EFC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n-CA"/>
        </w:rPr>
      </w:pPr>
    </w:p>
    <w:p w:rsidR="00D1414A" w:rsidRDefault="00D1414A" w:rsidP="000D0EFC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n-CA"/>
        </w:rPr>
      </w:pPr>
    </w:p>
    <w:p w:rsidR="00D1414A" w:rsidRDefault="00D1414A" w:rsidP="000D0EFC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n-CA"/>
        </w:rPr>
      </w:pPr>
    </w:p>
    <w:p w:rsidR="00D1414A" w:rsidRDefault="00D1414A" w:rsidP="000D0EFC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n-CA"/>
        </w:rPr>
      </w:pPr>
    </w:p>
    <w:p w:rsidR="00D1414A" w:rsidRDefault="00D1414A" w:rsidP="000D0EFC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n-CA"/>
        </w:rPr>
      </w:pPr>
    </w:p>
    <w:p w:rsidR="00D45647" w:rsidRDefault="00D45647" w:rsidP="000D0EFC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n-CA"/>
        </w:rPr>
      </w:pPr>
    </w:p>
    <w:p w:rsidR="00D45647" w:rsidRDefault="00D45647" w:rsidP="000D0EFC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n-CA"/>
        </w:rPr>
      </w:pPr>
    </w:p>
    <w:p w:rsidR="00D1414A" w:rsidRDefault="00D1414A" w:rsidP="000D0EFC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n-CA"/>
        </w:rPr>
      </w:pPr>
    </w:p>
    <w:p w:rsidR="00BC495F" w:rsidRDefault="00BC495F" w:rsidP="000D0EFC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n-CA"/>
        </w:rPr>
      </w:pPr>
    </w:p>
    <w:p w:rsidR="000D0EFC" w:rsidRPr="0000733A" w:rsidRDefault="000D0EFC" w:rsidP="000D0EFC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n-CA"/>
        </w:rPr>
      </w:pPr>
      <w:r w:rsidRPr="000663A1">
        <w:rPr>
          <w:rFonts w:ascii="Times New Roman" w:eastAsia="Times New Roman" w:hAnsi="Times New Roman" w:cs="Times New Roman"/>
          <w:sz w:val="40"/>
          <w:szCs w:val="40"/>
          <w:lang w:eastAsia="en-CA"/>
        </w:rPr>
        <w:lastRenderedPageBreak/>
        <w:t>***Please tear off this page and return to school ASAP!***</w:t>
      </w:r>
    </w:p>
    <w:p w:rsidR="000D0EFC" w:rsidRPr="000663A1" w:rsidRDefault="000D0EFC" w:rsidP="000D0E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</w:p>
    <w:p w:rsidR="000D0EFC" w:rsidRPr="0000733A" w:rsidRDefault="00D45647" w:rsidP="000D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Jazz Band</w:t>
      </w:r>
      <w:r w:rsidR="000D0EFC" w:rsidRPr="00066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 - </w:t>
      </w:r>
      <w:r w:rsidR="000D0EFC" w:rsidRPr="00007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PARENT/GUARDIAN INFORMATION</w:t>
      </w:r>
    </w:p>
    <w:p w:rsidR="000D0EFC" w:rsidRPr="0000733A" w:rsidRDefault="000D0EFC" w:rsidP="000D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D0EFC" w:rsidRPr="0000733A" w:rsidRDefault="000D0EFC" w:rsidP="000D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07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CA"/>
        </w:rPr>
        <w:t>Please read the information provided on all pages of the Course Outline, then tear off this last page, sign, and return to school this week.</w:t>
      </w:r>
    </w:p>
    <w:p w:rsidR="000D0EFC" w:rsidRPr="0000733A" w:rsidRDefault="000D0EFC" w:rsidP="000D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D0EFC" w:rsidRPr="0000733A" w:rsidRDefault="000D0EFC" w:rsidP="000D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0733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Email: </w:t>
      </w:r>
      <w:hyperlink r:id="rId9" w:history="1">
        <w:r w:rsidRPr="00963F47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en-CA"/>
          </w:rPr>
          <w:t>melissa.hodge@gvsd.ca</w:t>
        </w:r>
      </w:hyperlink>
    </w:p>
    <w:p w:rsidR="000D0EFC" w:rsidRPr="0000733A" w:rsidRDefault="000D0EFC" w:rsidP="000D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0733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Phone: </w:t>
      </w:r>
      <w:r w:rsidR="00D1414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(204) </w:t>
      </w:r>
      <w:r w:rsidRPr="0000733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325-8008</w:t>
      </w:r>
    </w:p>
    <w:p w:rsidR="000D0EFC" w:rsidRPr="0000733A" w:rsidRDefault="000D0EFC" w:rsidP="000D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D0EFC" w:rsidRDefault="000D0EFC" w:rsidP="000D0E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0663A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As you already know, we are using </w:t>
      </w:r>
      <w:r w:rsidRPr="0000733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a Student Information program called Power</w:t>
      </w:r>
    </w:p>
    <w:p w:rsidR="000D0EFC" w:rsidRPr="0000733A" w:rsidRDefault="000D0EFC" w:rsidP="000D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0733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School, which is also accessed through our school website (gvc.gvsd.ca). From here, you can always be kept up to date with your son/daughter’s classes.</w:t>
      </w:r>
      <w:r w:rsidRPr="000663A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Please note that your specific user/password combination for PowerSchool is printed on your son/daughter’s timetable sheet they received.  </w:t>
      </w:r>
    </w:p>
    <w:p w:rsidR="000D0EFC" w:rsidRPr="0000733A" w:rsidRDefault="000D0EFC" w:rsidP="000D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D0EFC" w:rsidRPr="0000733A" w:rsidRDefault="000D0EFC" w:rsidP="000D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663A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Finally,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p</w:t>
      </w:r>
      <w:r w:rsidRPr="0000733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lease sign below and send this form back to school with your child to acknowledge that you have read and understood the course outline. Thank you!</w:t>
      </w:r>
    </w:p>
    <w:p w:rsidR="000D0EFC" w:rsidRPr="0000733A" w:rsidRDefault="000D0EFC" w:rsidP="000D0E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0733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00733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0D0EFC" w:rsidRPr="0000733A" w:rsidRDefault="000D0EFC" w:rsidP="000D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0733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__________________________________</w:t>
      </w:r>
    </w:p>
    <w:p w:rsidR="000D0EFC" w:rsidRPr="0000733A" w:rsidRDefault="000D0EFC" w:rsidP="000D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0733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Students Name</w:t>
      </w:r>
    </w:p>
    <w:p w:rsidR="000D0EFC" w:rsidRPr="0000733A" w:rsidRDefault="000D0EFC" w:rsidP="000D0E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0733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00733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0D0EFC" w:rsidRPr="0000733A" w:rsidRDefault="000D0EFC" w:rsidP="000D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0733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__________________________________ </w:t>
      </w:r>
    </w:p>
    <w:p w:rsidR="000D0EFC" w:rsidRPr="0000733A" w:rsidRDefault="000D0EFC" w:rsidP="000D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0733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Parent/Guardian Signature</w:t>
      </w:r>
    </w:p>
    <w:p w:rsidR="000D0EFC" w:rsidRPr="000663A1" w:rsidRDefault="000D0EFC" w:rsidP="000D0EFC">
      <w:pPr>
        <w:rPr>
          <w:rFonts w:ascii="Times New Roman" w:hAnsi="Times New Roman" w:cs="Times New Roman"/>
        </w:rPr>
      </w:pPr>
    </w:p>
    <w:p w:rsidR="000D0EFC" w:rsidRDefault="000D0EFC" w:rsidP="000D0EFC">
      <w:pP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</w:p>
    <w:p w:rsidR="00CE5E22" w:rsidRDefault="00CE5E22" w:rsidP="00CE5E2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839AD" w:rsidRDefault="002839AD" w:rsidP="00CE5E2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839AD" w:rsidRDefault="002839AD" w:rsidP="00CE5E2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839AD" w:rsidRDefault="002839AD" w:rsidP="00CE5E2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839AD" w:rsidRDefault="002839AD" w:rsidP="00CE5E2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839AD" w:rsidRDefault="002839AD" w:rsidP="00CE5E2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839AD" w:rsidRDefault="002839AD" w:rsidP="00CE5E2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839AD" w:rsidRDefault="002839AD" w:rsidP="00CE5E2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839AD" w:rsidRDefault="002839AD" w:rsidP="00CE5E2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839AD" w:rsidRPr="002839AD" w:rsidRDefault="002839AD" w:rsidP="002839AD">
      <w:pPr>
        <w:rPr>
          <w:rFonts w:ascii="Arial" w:hAnsi="Arial" w:cs="Arial"/>
          <w:sz w:val="24"/>
          <w:szCs w:val="24"/>
          <w:lang w:val="en-US"/>
        </w:rPr>
      </w:pPr>
    </w:p>
    <w:sectPr w:rsidR="002839AD" w:rsidRPr="002839AD" w:rsidSect="005679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C2B" w:rsidRDefault="00FA4C2B" w:rsidP="00FA4C2B">
      <w:pPr>
        <w:spacing w:after="0" w:line="240" w:lineRule="auto"/>
      </w:pPr>
      <w:r>
        <w:separator/>
      </w:r>
    </w:p>
  </w:endnote>
  <w:endnote w:type="continuationSeparator" w:id="0">
    <w:p w:rsidR="00FA4C2B" w:rsidRDefault="00FA4C2B" w:rsidP="00FA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C2B" w:rsidRDefault="00FA4C2B" w:rsidP="00FA4C2B">
      <w:pPr>
        <w:spacing w:after="0" w:line="240" w:lineRule="auto"/>
      </w:pPr>
      <w:r>
        <w:separator/>
      </w:r>
    </w:p>
  </w:footnote>
  <w:footnote w:type="continuationSeparator" w:id="0">
    <w:p w:rsidR="00FA4C2B" w:rsidRDefault="00FA4C2B" w:rsidP="00FA4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8F9"/>
    <w:multiLevelType w:val="hybridMultilevel"/>
    <w:tmpl w:val="B43CF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15C30"/>
    <w:multiLevelType w:val="hybridMultilevel"/>
    <w:tmpl w:val="B2B8B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550D7"/>
    <w:multiLevelType w:val="hybridMultilevel"/>
    <w:tmpl w:val="103056A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9057DA"/>
    <w:multiLevelType w:val="hybridMultilevel"/>
    <w:tmpl w:val="5768CC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011A1"/>
    <w:multiLevelType w:val="hybridMultilevel"/>
    <w:tmpl w:val="1A581D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21841"/>
    <w:multiLevelType w:val="hybridMultilevel"/>
    <w:tmpl w:val="7BCA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916C4"/>
    <w:multiLevelType w:val="hybridMultilevel"/>
    <w:tmpl w:val="35AC7D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D52AD"/>
    <w:multiLevelType w:val="hybridMultilevel"/>
    <w:tmpl w:val="FB52F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2B"/>
    <w:rsid w:val="00017E07"/>
    <w:rsid w:val="000D0EFC"/>
    <w:rsid w:val="001042BD"/>
    <w:rsid w:val="00185C26"/>
    <w:rsid w:val="002839AD"/>
    <w:rsid w:val="002E64B4"/>
    <w:rsid w:val="003211DB"/>
    <w:rsid w:val="003E69DA"/>
    <w:rsid w:val="00424DF4"/>
    <w:rsid w:val="005679A1"/>
    <w:rsid w:val="00596E3E"/>
    <w:rsid w:val="00615367"/>
    <w:rsid w:val="00737866"/>
    <w:rsid w:val="008F14E0"/>
    <w:rsid w:val="009779F8"/>
    <w:rsid w:val="00990260"/>
    <w:rsid w:val="009A4332"/>
    <w:rsid w:val="009F4998"/>
    <w:rsid w:val="00A558EC"/>
    <w:rsid w:val="00A6758D"/>
    <w:rsid w:val="00AB746D"/>
    <w:rsid w:val="00B50DFE"/>
    <w:rsid w:val="00B95FDA"/>
    <w:rsid w:val="00BC495F"/>
    <w:rsid w:val="00BD181A"/>
    <w:rsid w:val="00C348FF"/>
    <w:rsid w:val="00C352D7"/>
    <w:rsid w:val="00C3550F"/>
    <w:rsid w:val="00CE5E22"/>
    <w:rsid w:val="00D1325C"/>
    <w:rsid w:val="00D1414A"/>
    <w:rsid w:val="00D45647"/>
    <w:rsid w:val="00D642CA"/>
    <w:rsid w:val="00D943F1"/>
    <w:rsid w:val="00E6264A"/>
    <w:rsid w:val="00F50324"/>
    <w:rsid w:val="00F50787"/>
    <w:rsid w:val="00FA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2365335"/>
  <w15:chartTrackingRefBased/>
  <w15:docId w15:val="{F364057F-BF5D-47F6-8C3D-3678EA9D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C2B"/>
  </w:style>
  <w:style w:type="paragraph" w:styleId="Footer">
    <w:name w:val="footer"/>
    <w:basedOn w:val="Normal"/>
    <w:link w:val="FooterChar"/>
    <w:uiPriority w:val="99"/>
    <w:unhideWhenUsed/>
    <w:rsid w:val="00FA4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C2B"/>
  </w:style>
  <w:style w:type="character" w:styleId="Hyperlink">
    <w:name w:val="Hyperlink"/>
    <w:basedOn w:val="DefaultParagraphFont"/>
    <w:uiPriority w:val="99"/>
    <w:unhideWhenUsed/>
    <w:rsid w:val="00CE5E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6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4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5032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847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5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2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43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3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4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4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03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65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5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068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7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65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hodge@gvsd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lissa.hodge@gvs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5B8A3-03EA-427C-A378-C51C2EFA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Valley School Division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Johnson</dc:creator>
  <cp:keywords/>
  <dc:description/>
  <cp:lastModifiedBy>Melissa Hodge</cp:lastModifiedBy>
  <cp:revision>7</cp:revision>
  <cp:lastPrinted>2015-09-09T16:07:00Z</cp:lastPrinted>
  <dcterms:created xsi:type="dcterms:W3CDTF">2016-09-07T15:34:00Z</dcterms:created>
  <dcterms:modified xsi:type="dcterms:W3CDTF">2016-09-24T20:23:00Z</dcterms:modified>
</cp:coreProperties>
</file>